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C" w:rsidRPr="00D71D28" w:rsidRDefault="00C43BBC" w:rsidP="00C43BBC">
      <w:pPr>
        <w:shd w:val="clear" w:color="auto" w:fill="FFFFFF"/>
        <w:bidi/>
        <w:spacing w:after="0" w:line="240" w:lineRule="auto"/>
        <w:ind w:left="360"/>
        <w:textAlignment w:val="baseline"/>
        <w:rPr>
          <w:rFonts w:ascii="inherit" w:eastAsia="Times New Roman" w:hAnsi="inherit" w:cs="B Nazanin" w:hint="cs"/>
          <w:color w:val="40404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723"/>
        <w:gridCol w:w="1446"/>
        <w:gridCol w:w="1456"/>
        <w:gridCol w:w="701"/>
        <w:gridCol w:w="2159"/>
      </w:tblGrid>
      <w:tr w:rsidR="00C43BBC" w:rsidRPr="00D71D28" w:rsidTr="003A604C">
        <w:trPr>
          <w:trHeight w:val="576"/>
        </w:trPr>
        <w:tc>
          <w:tcPr>
            <w:tcW w:w="2897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2902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نام پدر: </w:t>
            </w:r>
          </w:p>
        </w:tc>
        <w:tc>
          <w:tcPr>
            <w:tcW w:w="2860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تاریخ تولد: </w:t>
            </w:r>
          </w:p>
        </w:tc>
      </w:tr>
      <w:tr w:rsidR="00C43BBC" w:rsidRPr="00D71D28" w:rsidTr="003A604C">
        <w:trPr>
          <w:trHeight w:val="576"/>
        </w:trPr>
        <w:tc>
          <w:tcPr>
            <w:tcW w:w="2897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کد ملی: </w:t>
            </w:r>
          </w:p>
        </w:tc>
        <w:tc>
          <w:tcPr>
            <w:tcW w:w="2902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وضعیت تاهل: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مجرد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متاهل</w:t>
            </w:r>
          </w:p>
        </w:tc>
        <w:tc>
          <w:tcPr>
            <w:tcW w:w="2860" w:type="dxa"/>
            <w:gridSpan w:val="2"/>
          </w:tcPr>
          <w:p w:rsidR="00C43BBC" w:rsidRPr="00D71D28" w:rsidRDefault="00C43BBC" w:rsidP="00C43BBC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2897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تلفن همراه: </w:t>
            </w:r>
          </w:p>
        </w:tc>
        <w:tc>
          <w:tcPr>
            <w:tcW w:w="2902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2860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8659" w:type="dxa"/>
            <w:gridSpan w:val="6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آدرس محل سکونت: </w:t>
            </w:r>
          </w:p>
        </w:tc>
      </w:tr>
      <w:tr w:rsidR="00757F3F" w:rsidRPr="00D71D28" w:rsidTr="003A604C">
        <w:trPr>
          <w:trHeight w:val="576"/>
        </w:trPr>
        <w:tc>
          <w:tcPr>
            <w:tcW w:w="8659" w:type="dxa"/>
            <w:gridSpan w:val="6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سوابق تحصیلی: </w:t>
            </w:r>
          </w:p>
        </w:tc>
      </w:tr>
      <w:tr w:rsidR="00757F3F" w:rsidRPr="00D71D28" w:rsidTr="003A604C">
        <w:trPr>
          <w:trHeight w:val="576"/>
        </w:trPr>
        <w:tc>
          <w:tcPr>
            <w:tcW w:w="2174" w:type="dxa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نوع مدرک</w:t>
            </w:r>
          </w:p>
        </w:tc>
        <w:tc>
          <w:tcPr>
            <w:tcW w:w="2169" w:type="dxa"/>
            <w:gridSpan w:val="2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سال اخد مدرک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محل اخذ مدرک</w:t>
            </w:r>
          </w:p>
        </w:tc>
      </w:tr>
      <w:tr w:rsidR="00757F3F" w:rsidRPr="00D71D28" w:rsidTr="003A604C">
        <w:trPr>
          <w:trHeight w:val="576"/>
        </w:trPr>
        <w:tc>
          <w:tcPr>
            <w:tcW w:w="2174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دیپلم</w:t>
            </w:r>
          </w:p>
        </w:tc>
        <w:tc>
          <w:tcPr>
            <w:tcW w:w="2169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7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2174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لیسانس</w:t>
            </w:r>
          </w:p>
        </w:tc>
        <w:tc>
          <w:tcPr>
            <w:tcW w:w="2169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7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2174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فوق لیسانس</w:t>
            </w:r>
          </w:p>
        </w:tc>
        <w:tc>
          <w:tcPr>
            <w:tcW w:w="2169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7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2174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دکتری</w:t>
            </w:r>
          </w:p>
        </w:tc>
        <w:tc>
          <w:tcPr>
            <w:tcW w:w="2169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7" w:type="dxa"/>
            <w:gridSpan w:val="2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  <w:tc>
          <w:tcPr>
            <w:tcW w:w="2159" w:type="dxa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8659" w:type="dxa"/>
            <w:gridSpan w:val="6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توانایی ها و مهارت </w:t>
            </w:r>
            <w:r>
              <w:rPr>
                <w:rFonts w:ascii="inherit" w:eastAsia="Times New Roman" w:hAnsi="inherit" w:cs="B Nazanin"/>
                <w:color w:val="404040"/>
                <w:sz w:val="24"/>
                <w:szCs w:val="24"/>
              </w:rPr>
              <w:t>:</w:t>
            </w:r>
          </w:p>
        </w:tc>
      </w:tr>
      <w:tr w:rsidR="00757F3F" w:rsidRPr="00D71D28" w:rsidTr="003A604C">
        <w:trPr>
          <w:trHeight w:val="576"/>
        </w:trPr>
        <w:tc>
          <w:tcPr>
            <w:tcW w:w="8659" w:type="dxa"/>
            <w:gridSpan w:val="6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زبان انگلیسی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کامپیوتر 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تدریس 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نصب و اجرا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 تعمیرات    </w:t>
            </w: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</w:rPr>
              <w:sym w:font="Wingdings" w:char="F0A8"/>
            </w:r>
          </w:p>
        </w:tc>
      </w:tr>
      <w:tr w:rsidR="00757F3F" w:rsidRPr="00D71D28" w:rsidTr="003A604C">
        <w:trPr>
          <w:trHeight w:val="576"/>
        </w:trPr>
        <w:tc>
          <w:tcPr>
            <w:tcW w:w="8659" w:type="dxa"/>
            <w:gridSpan w:val="6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سوابق آموزشی  در زمینه:</w:t>
            </w: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عنوان</w:t>
            </w:r>
          </w:p>
        </w:tc>
        <w:tc>
          <w:tcPr>
            <w:tcW w:w="4316" w:type="dxa"/>
            <w:gridSpan w:val="3"/>
            <w:shd w:val="clear" w:color="auto" w:fill="D9D9D9" w:themeFill="background1" w:themeFillShade="D9"/>
          </w:tcPr>
          <w:p w:rsidR="00757F3F" w:rsidRPr="00D71D28" w:rsidRDefault="00757F3F" w:rsidP="00757F3F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میزان سابقه</w:t>
            </w: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دوربین مدار بسته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درب اتوماتیک و کرکره برقی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 xml:space="preserve">نرم افزار آسانسور 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آسانسور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برق ساختمان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هوشمند سازی ساختمان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برق صنعتی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نصب و تعمیر کولرگازی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چیلر تراکمی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3A604C" w:rsidRPr="00D71D28" w:rsidTr="003A604C">
        <w:trPr>
          <w:trHeight w:val="576"/>
        </w:trPr>
        <w:tc>
          <w:tcPr>
            <w:tcW w:w="8659" w:type="dxa"/>
            <w:gridSpan w:val="6"/>
            <w:shd w:val="clear" w:color="auto" w:fill="D9D9D9" w:themeFill="background1" w:themeFillShade="D9"/>
          </w:tcPr>
          <w:p w:rsidR="003A604C" w:rsidRPr="00D71D28" w:rsidRDefault="003A604C" w:rsidP="00DA3D82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lastRenderedPageBreak/>
              <w:t>سوابق آموزشی  در زمینه:</w:t>
            </w:r>
          </w:p>
        </w:tc>
      </w:tr>
      <w:tr w:rsidR="003A604C" w:rsidRPr="00D71D28" w:rsidTr="003A604C">
        <w:trPr>
          <w:trHeight w:val="576"/>
        </w:trPr>
        <w:tc>
          <w:tcPr>
            <w:tcW w:w="4343" w:type="dxa"/>
            <w:gridSpan w:val="3"/>
            <w:shd w:val="clear" w:color="auto" w:fill="D9D9D9" w:themeFill="background1" w:themeFillShade="D9"/>
          </w:tcPr>
          <w:p w:rsidR="003A604C" w:rsidRPr="00D71D28" w:rsidRDefault="003A604C" w:rsidP="00DA3D82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عنوان</w:t>
            </w:r>
          </w:p>
        </w:tc>
        <w:tc>
          <w:tcPr>
            <w:tcW w:w="4316" w:type="dxa"/>
            <w:gridSpan w:val="3"/>
            <w:shd w:val="clear" w:color="auto" w:fill="D9D9D9" w:themeFill="background1" w:themeFillShade="D9"/>
          </w:tcPr>
          <w:p w:rsidR="003A604C" w:rsidRPr="00D71D28" w:rsidRDefault="003A604C" w:rsidP="00DA3D82">
            <w:pPr>
              <w:bidi/>
              <w:jc w:val="center"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  <w:t>میزان سابقه</w:t>
            </w: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تعمیر لوازم گازسوز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تعمیر آبگرمکن دیواری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تاسیسات و لوله کشی ساختمان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پکیچ دیواری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تاسیسات حرارتی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لوله کشی گاز خانگی و تجاری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چیلر جذبی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جوشکاری برق </w:t>
            </w:r>
            <w:r w:rsidRPr="00D71D28"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  <w:t>SMAW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جوشکاری </w:t>
            </w:r>
            <w:r w:rsidRPr="00D71D28"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  <w:t>Co2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جوشکاری آرگون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جوشکاری فلزات رنگی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آموزش جامع جوشکاری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بازرسی جوش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تدوین </w:t>
            </w:r>
            <w:r w:rsidRPr="00D71D28"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  <w:t>WPS-PQR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طراحی دکوراسیون داخلی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اتوکد 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آموزش </w:t>
            </w:r>
            <w:r w:rsidRPr="00D71D28"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  <w:t>Revit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 xml:space="preserve">آموزش </w:t>
            </w:r>
            <w:r w:rsidRPr="00D71D28">
              <w:rPr>
                <w:rFonts w:ascii="inherit" w:eastAsia="Times New Roman" w:hAnsi="inherit" w:cs="B Nazanin"/>
                <w:color w:val="404040"/>
                <w:sz w:val="24"/>
                <w:szCs w:val="24"/>
                <w:lang w:bidi="fa-IR"/>
              </w:rPr>
              <w:t>3D-MAX,VRY,Post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  <w:tr w:rsidR="00757F3F" w:rsidRPr="00D71D28" w:rsidTr="003A604C">
        <w:trPr>
          <w:trHeight w:val="576"/>
        </w:trPr>
        <w:tc>
          <w:tcPr>
            <w:tcW w:w="4343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</w:pPr>
            <w:r w:rsidRPr="00D71D28"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  <w:lang w:bidi="fa-IR"/>
              </w:rPr>
              <w:t>آموزش کفپوش</w:t>
            </w:r>
          </w:p>
        </w:tc>
        <w:tc>
          <w:tcPr>
            <w:tcW w:w="4316" w:type="dxa"/>
            <w:gridSpan w:val="3"/>
          </w:tcPr>
          <w:p w:rsidR="00757F3F" w:rsidRPr="00D71D28" w:rsidRDefault="00757F3F" w:rsidP="00757F3F">
            <w:pPr>
              <w:bidi/>
              <w:textAlignment w:val="baseline"/>
              <w:rPr>
                <w:rFonts w:ascii="inherit" w:eastAsia="Times New Roman" w:hAnsi="inherit" w:cs="B Nazanin" w:hint="cs"/>
                <w:color w:val="404040"/>
                <w:sz w:val="24"/>
                <w:szCs w:val="24"/>
                <w:rtl/>
              </w:rPr>
            </w:pPr>
          </w:p>
        </w:tc>
      </w:tr>
    </w:tbl>
    <w:p w:rsidR="00D846F5" w:rsidRPr="00D71D28" w:rsidRDefault="003A604C" w:rsidP="00D71D28">
      <w:pPr>
        <w:bidi/>
        <w:rPr>
          <w:rFonts w:cs="B Nazanin"/>
          <w:sz w:val="24"/>
          <w:szCs w:val="24"/>
        </w:rPr>
      </w:pPr>
    </w:p>
    <w:sectPr w:rsidR="00D846F5" w:rsidRPr="00D71D28" w:rsidSect="00B54EDB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BC" w:rsidRDefault="00C43BBC" w:rsidP="00C43BBC">
      <w:pPr>
        <w:spacing w:after="0" w:line="240" w:lineRule="auto"/>
      </w:pPr>
      <w:r>
        <w:separator/>
      </w:r>
    </w:p>
  </w:endnote>
  <w:endnote w:type="continuationSeparator" w:id="0">
    <w:p w:rsidR="00C43BBC" w:rsidRDefault="00C43BBC" w:rsidP="00C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BC" w:rsidRDefault="00C43BBC" w:rsidP="00C43BBC">
      <w:pPr>
        <w:spacing w:after="0" w:line="240" w:lineRule="auto"/>
      </w:pPr>
      <w:r>
        <w:separator/>
      </w:r>
    </w:p>
  </w:footnote>
  <w:footnote w:type="continuationSeparator" w:id="0">
    <w:p w:rsidR="00C43BBC" w:rsidRDefault="00C43BBC" w:rsidP="00C4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BC" w:rsidRPr="00D71D28" w:rsidRDefault="00C43BBC" w:rsidP="00C43BBC">
    <w:pPr>
      <w:pStyle w:val="Header"/>
      <w:pBdr>
        <w:bottom w:val="double" w:sz="4" w:space="1" w:color="auto"/>
      </w:pBdr>
      <w:jc w:val="center"/>
      <w:rPr>
        <w:rFonts w:cs="B Nazanin" w:hint="cs"/>
        <w:b/>
        <w:bCs/>
        <w:sz w:val="24"/>
        <w:szCs w:val="24"/>
        <w:lang w:bidi="fa-IR"/>
      </w:rPr>
    </w:pPr>
    <w:r w:rsidRPr="00D71D28">
      <w:rPr>
        <w:rFonts w:cs="B Nazanin" w:hint="cs"/>
        <w:b/>
        <w:bCs/>
        <w:sz w:val="24"/>
        <w:szCs w:val="24"/>
        <w:rtl/>
        <w:lang w:bidi="fa-IR"/>
      </w:rPr>
      <w:t>فرم استخدامی آموزشگاه فنی و حرفه ای سروش جاوید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26275"/>
    <w:multiLevelType w:val="multilevel"/>
    <w:tmpl w:val="F78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C"/>
    <w:rsid w:val="002F6A76"/>
    <w:rsid w:val="003A604C"/>
    <w:rsid w:val="00757F3F"/>
    <w:rsid w:val="00AB541E"/>
    <w:rsid w:val="00B54EDB"/>
    <w:rsid w:val="00C43BBC"/>
    <w:rsid w:val="00D71D28"/>
    <w:rsid w:val="00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EB282-AA76-4D63-A1FA-162ACF54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C43BBC"/>
  </w:style>
  <w:style w:type="paragraph" w:styleId="Header">
    <w:name w:val="header"/>
    <w:basedOn w:val="Normal"/>
    <w:link w:val="HeaderChar"/>
    <w:uiPriority w:val="99"/>
    <w:unhideWhenUsed/>
    <w:rsid w:val="00C4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BC"/>
  </w:style>
  <w:style w:type="paragraph" w:styleId="Footer">
    <w:name w:val="footer"/>
    <w:basedOn w:val="Normal"/>
    <w:link w:val="FooterChar"/>
    <w:uiPriority w:val="99"/>
    <w:unhideWhenUsed/>
    <w:rsid w:val="00C4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BC"/>
  </w:style>
  <w:style w:type="table" w:styleId="TableGrid">
    <w:name w:val="Table Grid"/>
    <w:basedOn w:val="TableNormal"/>
    <w:uiPriority w:val="39"/>
    <w:rsid w:val="00C4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3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2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5</cp:revision>
  <dcterms:created xsi:type="dcterms:W3CDTF">2019-02-03T19:48:00Z</dcterms:created>
  <dcterms:modified xsi:type="dcterms:W3CDTF">2019-02-03T20:04:00Z</dcterms:modified>
</cp:coreProperties>
</file>